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D921C" w14:textId="77777777" w:rsidR="0036231F" w:rsidRPr="00180203" w:rsidRDefault="00444C17" w:rsidP="00482BEE">
      <w:pPr>
        <w:spacing w:after="0" w:line="20" w:lineRule="atLeast"/>
        <w:jc w:val="center"/>
        <w:rPr>
          <w:sz w:val="28"/>
          <w:szCs w:val="24"/>
        </w:rPr>
      </w:pPr>
      <w:r w:rsidRPr="00180203">
        <w:rPr>
          <w:sz w:val="28"/>
          <w:szCs w:val="24"/>
        </w:rPr>
        <w:t>РЕЗОЛЮЦИЯ</w:t>
      </w:r>
    </w:p>
    <w:p w14:paraId="71181E47" w14:textId="255E165F" w:rsidR="00444C17" w:rsidRDefault="00444C17" w:rsidP="004C4718">
      <w:pPr>
        <w:spacing w:line="20" w:lineRule="atLeast"/>
        <w:jc w:val="center"/>
        <w:rPr>
          <w:sz w:val="28"/>
          <w:szCs w:val="24"/>
        </w:rPr>
      </w:pPr>
      <w:r w:rsidRPr="00180203">
        <w:rPr>
          <w:sz w:val="28"/>
          <w:szCs w:val="24"/>
        </w:rPr>
        <w:t>X Всероссийской научной конференции с международным участием</w:t>
      </w:r>
      <w:r w:rsidR="004510F8" w:rsidRPr="004C4718">
        <w:rPr>
          <w:sz w:val="28"/>
          <w:szCs w:val="24"/>
        </w:rPr>
        <w:t xml:space="preserve"> </w:t>
      </w:r>
      <w:r w:rsidR="004510F8" w:rsidRPr="00180203">
        <w:rPr>
          <w:sz w:val="28"/>
          <w:szCs w:val="24"/>
        </w:rPr>
        <w:t>«</w:t>
      </w:r>
      <w:r w:rsidR="004510F8" w:rsidRPr="00180203">
        <w:rPr>
          <w:color w:val="000000"/>
          <w:sz w:val="28"/>
          <w:szCs w:val="24"/>
        </w:rPr>
        <w:t>Актуальные вопросы теории и практики лесного почвоведения»</w:t>
      </w:r>
      <w:r w:rsidRPr="00180203">
        <w:rPr>
          <w:sz w:val="28"/>
          <w:szCs w:val="24"/>
        </w:rPr>
        <w:t>, посвященной памяти Розалии Михайловны Морозовой (1928</w:t>
      </w:r>
      <w:r w:rsidR="004510F8" w:rsidRPr="004C4718">
        <w:rPr>
          <w:sz w:val="28"/>
          <w:szCs w:val="24"/>
        </w:rPr>
        <w:t>–</w:t>
      </w:r>
      <w:r w:rsidRPr="00180203">
        <w:rPr>
          <w:sz w:val="28"/>
          <w:szCs w:val="24"/>
        </w:rPr>
        <w:t>2017 гг.), почетного члена общества почвоведов им. В.В. Докучаева</w:t>
      </w:r>
    </w:p>
    <w:p w14:paraId="454E8BCB" w14:textId="77777777" w:rsidR="004510F8" w:rsidRPr="00180203" w:rsidRDefault="004510F8" w:rsidP="004C4718">
      <w:pPr>
        <w:spacing w:line="20" w:lineRule="atLeast"/>
        <w:jc w:val="center"/>
        <w:rPr>
          <w:sz w:val="28"/>
          <w:szCs w:val="24"/>
        </w:rPr>
      </w:pPr>
    </w:p>
    <w:p w14:paraId="7B20147C" w14:textId="03ABB183" w:rsidR="00444C17" w:rsidRPr="00180203" w:rsidRDefault="00444C17" w:rsidP="00482BEE">
      <w:pPr>
        <w:spacing w:after="0" w:line="20" w:lineRule="atLeast"/>
        <w:ind w:firstLine="709"/>
        <w:jc w:val="both"/>
        <w:rPr>
          <w:sz w:val="28"/>
          <w:szCs w:val="24"/>
        </w:rPr>
      </w:pPr>
      <w:r w:rsidRPr="00180203">
        <w:rPr>
          <w:sz w:val="28"/>
          <w:szCs w:val="24"/>
        </w:rPr>
        <w:t>Конференция проходила в Петрозаводске с 18 по 22 сентября 2023 г. Организаторами выступили Институт леса Карельского научного Центра РАН, Институт биологии Карельского научного Центра РАН, МОО «Общество почвоведов им. В.В. Докучаева», Научный совет РАН по почвоведению, Научный совет РАН по лесу</w:t>
      </w:r>
      <w:r w:rsidR="00B06D29">
        <w:rPr>
          <w:sz w:val="28"/>
          <w:szCs w:val="24"/>
        </w:rPr>
        <w:t>.</w:t>
      </w:r>
      <w:r w:rsidR="00B06D29" w:rsidRPr="00B06D29">
        <w:rPr>
          <w:sz w:val="28"/>
          <w:szCs w:val="24"/>
        </w:rPr>
        <w:t xml:space="preserve"> </w:t>
      </w:r>
      <w:r w:rsidR="00B06D29">
        <w:rPr>
          <w:sz w:val="28"/>
          <w:szCs w:val="24"/>
        </w:rPr>
        <w:t>Финансовая поддержка конференции осуществлялась за счет средств</w:t>
      </w:r>
      <w:r w:rsidRPr="00180203">
        <w:rPr>
          <w:sz w:val="28"/>
          <w:szCs w:val="24"/>
        </w:rPr>
        <w:t xml:space="preserve"> важнейшего инновационного проекта государственного значения «Разработка системы наземного и дистанционного мониторинга пулов углерода и потоков парниковых газов на территории Российской Федерации, обеспечение создания системы учета данных о потоках климатически активных веществ и бюджете углерода в лесах и других наземных экологических системах» (рег. № 123030300031-6).</w:t>
      </w:r>
    </w:p>
    <w:p w14:paraId="18BED1B0" w14:textId="38C2E5A3" w:rsidR="00160C5D" w:rsidRPr="00180203" w:rsidRDefault="00444C17" w:rsidP="00482BEE">
      <w:pPr>
        <w:spacing w:after="0" w:line="20" w:lineRule="atLeast"/>
        <w:ind w:firstLine="709"/>
        <w:jc w:val="both"/>
        <w:rPr>
          <w:rFonts w:eastAsia="Times New Roman"/>
          <w:sz w:val="28"/>
          <w:szCs w:val="24"/>
          <w:lang w:eastAsia="ru-RU"/>
        </w:rPr>
      </w:pPr>
      <w:r w:rsidRPr="00180203">
        <w:rPr>
          <w:sz w:val="28"/>
          <w:szCs w:val="24"/>
        </w:rPr>
        <w:t xml:space="preserve">Основной целью конференции являлось обсуждение результатов исследований </w:t>
      </w:r>
      <w:r w:rsidR="00B06D29">
        <w:rPr>
          <w:sz w:val="28"/>
          <w:szCs w:val="24"/>
        </w:rPr>
        <w:t xml:space="preserve">лесных почв естественных и </w:t>
      </w:r>
      <w:proofErr w:type="spellStart"/>
      <w:r w:rsidR="00B06D29">
        <w:rPr>
          <w:sz w:val="28"/>
          <w:szCs w:val="24"/>
        </w:rPr>
        <w:t>антропогенно</w:t>
      </w:r>
      <w:proofErr w:type="spellEnd"/>
      <w:r w:rsidR="00B06D29">
        <w:rPr>
          <w:sz w:val="28"/>
          <w:szCs w:val="24"/>
        </w:rPr>
        <w:t xml:space="preserve"> измененных экосистем </w:t>
      </w:r>
      <w:r w:rsidRPr="00180203">
        <w:rPr>
          <w:sz w:val="28"/>
          <w:szCs w:val="24"/>
        </w:rPr>
        <w:t xml:space="preserve">отечественных </w:t>
      </w:r>
      <w:r w:rsidR="00B06D29">
        <w:rPr>
          <w:sz w:val="28"/>
          <w:szCs w:val="24"/>
        </w:rPr>
        <w:t>ученых</w:t>
      </w:r>
      <w:r w:rsidRPr="00180203">
        <w:rPr>
          <w:sz w:val="28"/>
          <w:szCs w:val="24"/>
        </w:rPr>
        <w:t xml:space="preserve"> и коллег из зарубежных стран. В программу были включены доклады о современных достижениях в области изучения</w:t>
      </w:r>
      <w:r w:rsidRPr="00180203">
        <w:rPr>
          <w:rFonts w:eastAsia="Times New Roman"/>
          <w:iCs/>
          <w:color w:val="000000"/>
          <w:sz w:val="28"/>
          <w:szCs w:val="24"/>
          <w:bdr w:val="none" w:sz="0" w:space="0" w:color="auto" w:frame="1"/>
          <w:shd w:val="clear" w:color="auto" w:fill="FFFFFF"/>
          <w:lang w:eastAsia="ru-RU"/>
        </w:rPr>
        <w:t xml:space="preserve"> </w:t>
      </w:r>
      <w:r w:rsidRPr="00180203">
        <w:rPr>
          <w:rFonts w:eastAsia="Times New Roman"/>
          <w:sz w:val="28"/>
          <w:szCs w:val="24"/>
          <w:lang w:eastAsia="ru-RU"/>
        </w:rPr>
        <w:t>генезиса</w:t>
      </w:r>
      <w:r w:rsidR="00160C5D" w:rsidRPr="00180203">
        <w:rPr>
          <w:rFonts w:eastAsia="Times New Roman"/>
          <w:sz w:val="28"/>
          <w:szCs w:val="24"/>
          <w:lang w:eastAsia="ru-RU"/>
        </w:rPr>
        <w:t xml:space="preserve">, продуктивности и динамики лесных почв, роли почвенной </w:t>
      </w:r>
      <w:proofErr w:type="spellStart"/>
      <w:r w:rsidR="00160C5D" w:rsidRPr="00180203">
        <w:rPr>
          <w:rFonts w:eastAsia="Times New Roman"/>
          <w:sz w:val="28"/>
          <w:szCs w:val="24"/>
          <w:lang w:eastAsia="ru-RU"/>
        </w:rPr>
        <w:t>биоты</w:t>
      </w:r>
      <w:proofErr w:type="spellEnd"/>
      <w:r w:rsidR="00160C5D" w:rsidRPr="00180203">
        <w:rPr>
          <w:rFonts w:eastAsia="Times New Roman"/>
          <w:sz w:val="28"/>
          <w:szCs w:val="24"/>
          <w:lang w:eastAsia="ru-RU"/>
        </w:rPr>
        <w:t xml:space="preserve"> в формировании лесных почв, геоинформационных систем и картографировании лесных почв, антропогенной трансформации лесных почв, земельных ресурсов, а также роли почвы в системе устойчивого </w:t>
      </w:r>
      <w:proofErr w:type="spellStart"/>
      <w:r w:rsidR="00160C5D" w:rsidRPr="00180203">
        <w:rPr>
          <w:rFonts w:eastAsia="Times New Roman"/>
          <w:sz w:val="28"/>
          <w:szCs w:val="24"/>
          <w:lang w:eastAsia="ru-RU"/>
        </w:rPr>
        <w:t>лесоуправления</w:t>
      </w:r>
      <w:proofErr w:type="spellEnd"/>
      <w:r w:rsidR="00160C5D" w:rsidRPr="00180203">
        <w:rPr>
          <w:rFonts w:eastAsia="Times New Roman"/>
          <w:sz w:val="28"/>
          <w:szCs w:val="24"/>
          <w:lang w:eastAsia="ru-RU"/>
        </w:rPr>
        <w:t>.</w:t>
      </w:r>
    </w:p>
    <w:p w14:paraId="6B7F020F" w14:textId="0E316D30" w:rsidR="00EE46BC" w:rsidRPr="00180203" w:rsidRDefault="00EE46BC" w:rsidP="00EE46BC">
      <w:pPr>
        <w:spacing w:after="0" w:line="20" w:lineRule="atLeast"/>
        <w:ind w:firstLine="709"/>
        <w:jc w:val="both"/>
        <w:rPr>
          <w:sz w:val="28"/>
          <w:szCs w:val="24"/>
        </w:rPr>
      </w:pPr>
      <w:r w:rsidRPr="00180203">
        <w:rPr>
          <w:sz w:val="28"/>
          <w:szCs w:val="24"/>
        </w:rPr>
        <w:t>В работе конференции приняли участие 88 специалист</w:t>
      </w:r>
      <w:r>
        <w:rPr>
          <w:sz w:val="28"/>
          <w:szCs w:val="24"/>
        </w:rPr>
        <w:t>ов</w:t>
      </w:r>
      <w:r w:rsidRPr="00180203">
        <w:rPr>
          <w:sz w:val="28"/>
          <w:szCs w:val="24"/>
        </w:rPr>
        <w:t xml:space="preserve"> (в том числе 17 молодых ученых) из 37 научных организаций из 21 город</w:t>
      </w:r>
      <w:r>
        <w:rPr>
          <w:sz w:val="28"/>
          <w:szCs w:val="24"/>
        </w:rPr>
        <w:t>а</w:t>
      </w:r>
      <w:r w:rsidRPr="00180203">
        <w:rPr>
          <w:sz w:val="28"/>
          <w:szCs w:val="24"/>
        </w:rPr>
        <w:t xml:space="preserve"> России, а также зарубежные специалисты (Германия, Беларусь, Узбекистан). На заседаниях были представлены </w:t>
      </w:r>
      <w:r w:rsidR="00AF0EE6">
        <w:rPr>
          <w:sz w:val="28"/>
          <w:szCs w:val="24"/>
        </w:rPr>
        <w:t>80</w:t>
      </w:r>
      <w:r w:rsidRPr="00180203">
        <w:rPr>
          <w:sz w:val="28"/>
          <w:szCs w:val="24"/>
        </w:rPr>
        <w:t xml:space="preserve"> устных докладов, </w:t>
      </w:r>
      <w:r w:rsidR="002939A2">
        <w:rPr>
          <w:sz w:val="28"/>
          <w:szCs w:val="24"/>
        </w:rPr>
        <w:t xml:space="preserve">в </w:t>
      </w:r>
      <w:proofErr w:type="spellStart"/>
      <w:r w:rsidR="002939A2">
        <w:rPr>
          <w:sz w:val="28"/>
          <w:szCs w:val="24"/>
        </w:rPr>
        <w:t>т.ч</w:t>
      </w:r>
      <w:proofErr w:type="spellEnd"/>
      <w:r w:rsidR="002939A2">
        <w:rPr>
          <w:sz w:val="28"/>
          <w:szCs w:val="24"/>
        </w:rPr>
        <w:t xml:space="preserve">. </w:t>
      </w:r>
      <w:r w:rsidR="00AF0EE6">
        <w:rPr>
          <w:sz w:val="28"/>
          <w:szCs w:val="24"/>
        </w:rPr>
        <w:t>30</w:t>
      </w:r>
      <w:r w:rsidRPr="00180203">
        <w:rPr>
          <w:sz w:val="28"/>
          <w:szCs w:val="24"/>
        </w:rPr>
        <w:t xml:space="preserve"> </w:t>
      </w:r>
      <w:r w:rsidR="002939A2">
        <w:rPr>
          <w:sz w:val="28"/>
          <w:szCs w:val="24"/>
        </w:rPr>
        <w:t xml:space="preserve">– </w:t>
      </w:r>
      <w:r w:rsidRPr="00180203">
        <w:rPr>
          <w:sz w:val="28"/>
          <w:szCs w:val="24"/>
        </w:rPr>
        <w:t>онлайн и 2 стендовых сообщения.</w:t>
      </w:r>
      <w:r w:rsidRPr="00180203">
        <w:rPr>
          <w:rFonts w:eastAsia="Times New Roman"/>
          <w:sz w:val="28"/>
          <w:szCs w:val="24"/>
          <w:lang w:eastAsia="ru-RU"/>
        </w:rPr>
        <w:t xml:space="preserve"> К открытию конференции был опубликован </w:t>
      </w:r>
      <w:r w:rsidR="00BB7859" w:rsidRPr="005F0709">
        <w:rPr>
          <w:rFonts w:eastAsia="Times New Roman"/>
          <w:sz w:val="28"/>
          <w:szCs w:val="24"/>
          <w:lang w:eastAsia="ru-RU"/>
        </w:rPr>
        <w:t>электронный</w:t>
      </w:r>
      <w:r w:rsidR="00BB7859">
        <w:rPr>
          <w:rFonts w:eastAsia="Times New Roman"/>
          <w:sz w:val="28"/>
          <w:szCs w:val="24"/>
          <w:lang w:eastAsia="ru-RU"/>
        </w:rPr>
        <w:t xml:space="preserve"> </w:t>
      </w:r>
      <w:r w:rsidRPr="00180203">
        <w:rPr>
          <w:rFonts w:eastAsia="Times New Roman"/>
          <w:sz w:val="28"/>
          <w:szCs w:val="24"/>
          <w:lang w:eastAsia="ru-RU"/>
        </w:rPr>
        <w:t>сборник материалов общим объемом 227 страниц, а также Путеводитель научных почвенных экскурсий.</w:t>
      </w:r>
    </w:p>
    <w:p w14:paraId="027EF157" w14:textId="5416897A" w:rsidR="00B6197C" w:rsidRPr="00180203" w:rsidRDefault="00772718" w:rsidP="00482BEE">
      <w:pPr>
        <w:spacing w:after="0" w:line="20" w:lineRule="atLeast"/>
        <w:ind w:firstLine="709"/>
        <w:jc w:val="both"/>
        <w:rPr>
          <w:rFonts w:eastAsia="Times New Roman"/>
          <w:sz w:val="28"/>
          <w:szCs w:val="24"/>
          <w:lang w:eastAsia="ru-RU"/>
        </w:rPr>
      </w:pPr>
      <w:r w:rsidRPr="00180203">
        <w:rPr>
          <w:rFonts w:eastAsia="Times New Roman"/>
          <w:sz w:val="28"/>
          <w:szCs w:val="24"/>
          <w:lang w:eastAsia="ru-RU"/>
        </w:rPr>
        <w:t xml:space="preserve">В рамках конференции </w:t>
      </w:r>
      <w:r w:rsidR="00AA5F8A">
        <w:rPr>
          <w:rFonts w:eastAsia="Times New Roman"/>
          <w:sz w:val="28"/>
          <w:szCs w:val="24"/>
          <w:lang w:eastAsia="ru-RU"/>
        </w:rPr>
        <w:t xml:space="preserve">был </w:t>
      </w:r>
      <w:r w:rsidRPr="00180203">
        <w:rPr>
          <w:rFonts w:eastAsia="Times New Roman"/>
          <w:sz w:val="28"/>
          <w:szCs w:val="24"/>
          <w:lang w:eastAsia="ru-RU"/>
        </w:rPr>
        <w:t xml:space="preserve">проведен семинар «Климаторегулирующие функции почв и их изменения в условиях антропогенного воздействия», на котором были представлены первые результаты работы Консорциума «Углерод в экосистемах: мониторинг» в рамках ВИП ГЗ «Единая национальная система мониторинга климатически активных веществ». На семинаре было представлено </w:t>
      </w:r>
      <w:r w:rsidR="00EB0FE8">
        <w:rPr>
          <w:rFonts w:eastAsia="Times New Roman"/>
          <w:sz w:val="28"/>
          <w:szCs w:val="24"/>
          <w:lang w:eastAsia="ru-RU"/>
        </w:rPr>
        <w:t>13</w:t>
      </w:r>
      <w:r w:rsidRPr="00180203">
        <w:rPr>
          <w:rFonts w:eastAsia="Times New Roman"/>
          <w:sz w:val="28"/>
          <w:szCs w:val="24"/>
          <w:lang w:eastAsia="ru-RU"/>
        </w:rPr>
        <w:t xml:space="preserve"> устных докладов. </w:t>
      </w:r>
    </w:p>
    <w:p w14:paraId="3FE7F222" w14:textId="77777777" w:rsidR="00B6197C" w:rsidRPr="00180203" w:rsidRDefault="00B6197C" w:rsidP="00482BEE">
      <w:pPr>
        <w:spacing w:after="0" w:line="20" w:lineRule="atLeast"/>
        <w:ind w:firstLine="709"/>
        <w:jc w:val="both"/>
        <w:rPr>
          <w:sz w:val="28"/>
          <w:szCs w:val="24"/>
        </w:rPr>
      </w:pPr>
      <w:r w:rsidRPr="00180203">
        <w:rPr>
          <w:sz w:val="28"/>
          <w:szCs w:val="24"/>
        </w:rPr>
        <w:t xml:space="preserve">Заслушав и обсудив научные доклады, участники конференции считают необходимым: </w:t>
      </w:r>
    </w:p>
    <w:p w14:paraId="4040E45C" w14:textId="4C594A6C" w:rsidR="003D6AA0" w:rsidRPr="00CE0AEA" w:rsidRDefault="00B6197C" w:rsidP="00AA5F8A">
      <w:pPr>
        <w:numPr>
          <w:ilvl w:val="0"/>
          <w:numId w:val="1"/>
        </w:numPr>
        <w:spacing w:after="0" w:line="20" w:lineRule="atLeast"/>
        <w:ind w:left="0" w:firstLine="4"/>
        <w:jc w:val="both"/>
        <w:rPr>
          <w:sz w:val="28"/>
          <w:szCs w:val="24"/>
        </w:rPr>
      </w:pPr>
      <w:r w:rsidRPr="003D6AA0">
        <w:rPr>
          <w:sz w:val="28"/>
          <w:szCs w:val="24"/>
        </w:rPr>
        <w:t>Обратить особое внимание на</w:t>
      </w:r>
      <w:r w:rsidR="00AA5F8A">
        <w:rPr>
          <w:sz w:val="28"/>
          <w:szCs w:val="24"/>
        </w:rPr>
        <w:t xml:space="preserve"> следующие пункты</w:t>
      </w:r>
      <w:r w:rsidR="003D6AA0">
        <w:rPr>
          <w:sz w:val="28"/>
          <w:szCs w:val="24"/>
        </w:rPr>
        <w:t>:</w:t>
      </w:r>
      <w:r w:rsidRPr="003D6AA0">
        <w:rPr>
          <w:sz w:val="28"/>
          <w:szCs w:val="24"/>
        </w:rPr>
        <w:t xml:space="preserve"> </w:t>
      </w:r>
    </w:p>
    <w:p w14:paraId="5CDBB26D" w14:textId="1223D4D8" w:rsidR="00B90BC4" w:rsidRPr="003D6AA0" w:rsidRDefault="003D6AA0" w:rsidP="00AA5F8A">
      <w:pPr>
        <w:pStyle w:val="a3"/>
        <w:numPr>
          <w:ilvl w:val="0"/>
          <w:numId w:val="3"/>
        </w:numPr>
        <w:spacing w:after="0" w:line="20" w:lineRule="atLeast"/>
        <w:ind w:left="709" w:hanging="141"/>
        <w:jc w:val="both"/>
        <w:rPr>
          <w:sz w:val="28"/>
          <w:szCs w:val="24"/>
        </w:rPr>
      </w:pPr>
      <w:r>
        <w:rPr>
          <w:sz w:val="28"/>
          <w:szCs w:val="24"/>
        </w:rPr>
        <w:t xml:space="preserve">решение </w:t>
      </w:r>
      <w:r w:rsidR="00B90BC4" w:rsidRPr="003D6AA0">
        <w:rPr>
          <w:sz w:val="28"/>
          <w:szCs w:val="24"/>
        </w:rPr>
        <w:t>вопрос</w:t>
      </w:r>
      <w:r>
        <w:rPr>
          <w:sz w:val="28"/>
          <w:szCs w:val="24"/>
        </w:rPr>
        <w:t>а</w:t>
      </w:r>
      <w:r w:rsidR="00B90BC4" w:rsidRPr="003D6AA0">
        <w:rPr>
          <w:sz w:val="28"/>
          <w:szCs w:val="24"/>
        </w:rPr>
        <w:t xml:space="preserve"> </w:t>
      </w:r>
      <w:r w:rsidR="00812E64" w:rsidRPr="003D6AA0">
        <w:rPr>
          <w:sz w:val="28"/>
          <w:szCs w:val="24"/>
        </w:rPr>
        <w:t xml:space="preserve">юридической легализации </w:t>
      </w:r>
      <w:r w:rsidR="00B90BC4" w:rsidRPr="003D6AA0">
        <w:rPr>
          <w:sz w:val="28"/>
          <w:szCs w:val="24"/>
        </w:rPr>
        <w:t>Классификации почв России</w:t>
      </w:r>
      <w:r w:rsidR="00812E64" w:rsidRPr="003D6AA0">
        <w:rPr>
          <w:sz w:val="28"/>
          <w:szCs w:val="24"/>
        </w:rPr>
        <w:t xml:space="preserve"> 2004, 2008 года</w:t>
      </w:r>
      <w:r w:rsidRPr="003D6AA0">
        <w:rPr>
          <w:sz w:val="28"/>
          <w:szCs w:val="24"/>
        </w:rPr>
        <w:t>;</w:t>
      </w:r>
    </w:p>
    <w:p w14:paraId="7358F6A8" w14:textId="29AE8B14" w:rsidR="00B90BC4" w:rsidRPr="00180203" w:rsidRDefault="00B90BC4" w:rsidP="00AA5F8A">
      <w:pPr>
        <w:pStyle w:val="a3"/>
        <w:numPr>
          <w:ilvl w:val="0"/>
          <w:numId w:val="3"/>
        </w:numPr>
        <w:spacing w:after="0" w:line="20" w:lineRule="atLeast"/>
        <w:ind w:left="709" w:hanging="141"/>
        <w:jc w:val="both"/>
        <w:rPr>
          <w:sz w:val="28"/>
          <w:szCs w:val="24"/>
        </w:rPr>
      </w:pPr>
      <w:r w:rsidRPr="00180203">
        <w:rPr>
          <w:sz w:val="28"/>
          <w:szCs w:val="24"/>
        </w:rPr>
        <w:lastRenderedPageBreak/>
        <w:t>стандартизаци</w:t>
      </w:r>
      <w:r w:rsidR="003D6AA0">
        <w:rPr>
          <w:sz w:val="28"/>
          <w:szCs w:val="24"/>
        </w:rPr>
        <w:t>ю</w:t>
      </w:r>
      <w:r w:rsidRPr="00180203">
        <w:rPr>
          <w:sz w:val="28"/>
          <w:szCs w:val="24"/>
        </w:rPr>
        <w:t xml:space="preserve"> методов в почвоведении, </w:t>
      </w:r>
      <w:r w:rsidR="003D6AA0" w:rsidRPr="00180203">
        <w:rPr>
          <w:sz w:val="28"/>
          <w:szCs w:val="24"/>
        </w:rPr>
        <w:t>создани</w:t>
      </w:r>
      <w:r w:rsidR="003D6AA0">
        <w:rPr>
          <w:sz w:val="28"/>
          <w:szCs w:val="24"/>
        </w:rPr>
        <w:t>е</w:t>
      </w:r>
      <w:r w:rsidR="003D6AA0" w:rsidRPr="00180203">
        <w:rPr>
          <w:sz w:val="28"/>
          <w:szCs w:val="24"/>
        </w:rPr>
        <w:t xml:space="preserve"> </w:t>
      </w:r>
      <w:r w:rsidRPr="00180203">
        <w:rPr>
          <w:sz w:val="28"/>
          <w:szCs w:val="24"/>
        </w:rPr>
        <w:t>общих протоко</w:t>
      </w:r>
      <w:r w:rsidR="00CE0AEA">
        <w:rPr>
          <w:sz w:val="28"/>
          <w:szCs w:val="24"/>
        </w:rPr>
        <w:t>ло</w:t>
      </w:r>
      <w:r w:rsidRPr="00180203">
        <w:rPr>
          <w:sz w:val="28"/>
          <w:szCs w:val="24"/>
        </w:rPr>
        <w:t>в хода выполнения химических анализов (для ссылки в статьях</w:t>
      </w:r>
      <w:r w:rsidR="003D6AA0" w:rsidRPr="00180203">
        <w:rPr>
          <w:sz w:val="28"/>
          <w:szCs w:val="24"/>
        </w:rPr>
        <w:t>)</w:t>
      </w:r>
      <w:r w:rsidR="003D6AA0">
        <w:rPr>
          <w:sz w:val="28"/>
          <w:szCs w:val="24"/>
        </w:rPr>
        <w:t>;</w:t>
      </w:r>
    </w:p>
    <w:p w14:paraId="36FB7CEC" w14:textId="1D05AE77" w:rsidR="00B90BC4" w:rsidRPr="00180203" w:rsidRDefault="003D6AA0" w:rsidP="00AA5F8A">
      <w:pPr>
        <w:pStyle w:val="a3"/>
        <w:numPr>
          <w:ilvl w:val="0"/>
          <w:numId w:val="3"/>
        </w:numPr>
        <w:spacing w:after="0" w:line="20" w:lineRule="atLeast"/>
        <w:ind w:left="709" w:hanging="141"/>
        <w:jc w:val="both"/>
        <w:rPr>
          <w:sz w:val="28"/>
          <w:szCs w:val="24"/>
        </w:rPr>
      </w:pPr>
      <w:r>
        <w:rPr>
          <w:sz w:val="28"/>
          <w:szCs w:val="24"/>
        </w:rPr>
        <w:t>внедрение</w:t>
      </w:r>
      <w:r w:rsidR="00B90BC4" w:rsidRPr="00180203">
        <w:rPr>
          <w:sz w:val="28"/>
          <w:szCs w:val="24"/>
        </w:rPr>
        <w:t xml:space="preserve"> молек</w:t>
      </w:r>
      <w:r>
        <w:rPr>
          <w:sz w:val="28"/>
          <w:szCs w:val="24"/>
        </w:rPr>
        <w:t>у</w:t>
      </w:r>
      <w:r w:rsidR="00B90BC4" w:rsidRPr="00180203">
        <w:rPr>
          <w:sz w:val="28"/>
          <w:szCs w:val="24"/>
        </w:rPr>
        <w:t>лярно-</w:t>
      </w:r>
      <w:r w:rsidRPr="00180203">
        <w:rPr>
          <w:sz w:val="28"/>
          <w:szCs w:val="24"/>
        </w:rPr>
        <w:t>генетически</w:t>
      </w:r>
      <w:r>
        <w:rPr>
          <w:sz w:val="28"/>
          <w:szCs w:val="24"/>
        </w:rPr>
        <w:t>х</w:t>
      </w:r>
      <w:r w:rsidRPr="00180203">
        <w:rPr>
          <w:sz w:val="28"/>
          <w:szCs w:val="24"/>
        </w:rPr>
        <w:t xml:space="preserve"> метод</w:t>
      </w:r>
      <w:r>
        <w:rPr>
          <w:sz w:val="28"/>
          <w:szCs w:val="24"/>
        </w:rPr>
        <w:t>ов;</w:t>
      </w:r>
      <w:r w:rsidRPr="00180203">
        <w:rPr>
          <w:sz w:val="28"/>
          <w:szCs w:val="24"/>
        </w:rPr>
        <w:t xml:space="preserve"> </w:t>
      </w:r>
    </w:p>
    <w:p w14:paraId="68F4472B" w14:textId="7E02CD2A" w:rsidR="00B90BC4" w:rsidRPr="00180203" w:rsidRDefault="00B90BC4" w:rsidP="00AA5F8A">
      <w:pPr>
        <w:pStyle w:val="a3"/>
        <w:numPr>
          <w:ilvl w:val="0"/>
          <w:numId w:val="3"/>
        </w:numPr>
        <w:spacing w:after="0" w:line="20" w:lineRule="atLeast"/>
        <w:ind w:left="709" w:hanging="141"/>
        <w:jc w:val="both"/>
        <w:rPr>
          <w:sz w:val="28"/>
          <w:szCs w:val="24"/>
        </w:rPr>
      </w:pPr>
      <w:r w:rsidRPr="00180203">
        <w:rPr>
          <w:sz w:val="28"/>
          <w:szCs w:val="24"/>
        </w:rPr>
        <w:t>разобщенность теоретических и практических исследований в различных областях знаний</w:t>
      </w:r>
      <w:r w:rsidR="003D6AA0">
        <w:rPr>
          <w:sz w:val="28"/>
          <w:szCs w:val="24"/>
        </w:rPr>
        <w:t>, которая</w:t>
      </w:r>
      <w:r w:rsidRPr="00180203">
        <w:rPr>
          <w:sz w:val="28"/>
          <w:szCs w:val="24"/>
        </w:rPr>
        <w:t xml:space="preserve"> не позволяет внедрять в практику лесного хозяйства разработанные методы</w:t>
      </w:r>
      <w:r w:rsidR="003D6AA0">
        <w:rPr>
          <w:sz w:val="28"/>
          <w:szCs w:val="24"/>
        </w:rPr>
        <w:t>;</w:t>
      </w:r>
    </w:p>
    <w:p w14:paraId="7E5B29DD" w14:textId="41E8BEF6" w:rsidR="00812E64" w:rsidRDefault="00812E64" w:rsidP="00AA5F8A">
      <w:pPr>
        <w:pStyle w:val="a3"/>
        <w:numPr>
          <w:ilvl w:val="0"/>
          <w:numId w:val="3"/>
        </w:numPr>
        <w:spacing w:after="0" w:line="20" w:lineRule="atLeast"/>
        <w:ind w:left="709" w:hanging="141"/>
        <w:jc w:val="both"/>
        <w:rPr>
          <w:sz w:val="28"/>
          <w:szCs w:val="24"/>
        </w:rPr>
      </w:pPr>
      <w:r w:rsidRPr="00180203">
        <w:rPr>
          <w:sz w:val="28"/>
          <w:szCs w:val="24"/>
        </w:rPr>
        <w:t>обнов</w:t>
      </w:r>
      <w:r w:rsidR="003D6AA0">
        <w:rPr>
          <w:sz w:val="28"/>
          <w:szCs w:val="24"/>
        </w:rPr>
        <w:t>ление</w:t>
      </w:r>
      <w:r w:rsidRPr="00180203">
        <w:rPr>
          <w:sz w:val="28"/>
          <w:szCs w:val="24"/>
        </w:rPr>
        <w:t xml:space="preserve"> ГОСТ 27593-88 «Почвы. Термины и определения» в соответствии с требованиями современной науки</w:t>
      </w:r>
      <w:r w:rsidR="003D6AA0">
        <w:rPr>
          <w:sz w:val="28"/>
          <w:szCs w:val="24"/>
        </w:rPr>
        <w:t>;</w:t>
      </w:r>
    </w:p>
    <w:p w14:paraId="48E1207C" w14:textId="28FFE0B0" w:rsidR="003C5B68" w:rsidRPr="005F0709" w:rsidRDefault="003C5B68" w:rsidP="00AA5F8A">
      <w:pPr>
        <w:pStyle w:val="a3"/>
        <w:numPr>
          <w:ilvl w:val="0"/>
          <w:numId w:val="3"/>
        </w:numPr>
        <w:spacing w:after="0" w:line="20" w:lineRule="atLeast"/>
        <w:ind w:left="709" w:hanging="141"/>
        <w:jc w:val="both"/>
        <w:rPr>
          <w:color w:val="000000" w:themeColor="text1"/>
          <w:sz w:val="28"/>
          <w:szCs w:val="24"/>
        </w:rPr>
      </w:pPr>
      <w:r w:rsidRPr="005F0709">
        <w:rPr>
          <w:color w:val="000000" w:themeColor="text1"/>
          <w:sz w:val="28"/>
          <w:szCs w:val="24"/>
        </w:rPr>
        <w:t>уточнение критериев, параметров, нормативных и критических значений, регламентир</w:t>
      </w:r>
      <w:r w:rsidR="005F0709">
        <w:rPr>
          <w:color w:val="000000" w:themeColor="text1"/>
          <w:sz w:val="28"/>
          <w:szCs w:val="24"/>
        </w:rPr>
        <w:t xml:space="preserve">ующих механические </w:t>
      </w:r>
      <w:r w:rsidRPr="005F0709">
        <w:rPr>
          <w:color w:val="000000" w:themeColor="text1"/>
          <w:sz w:val="28"/>
          <w:szCs w:val="24"/>
        </w:rPr>
        <w:t>нарушения лесных почв при заготовке леса в различных типах лесорастительных у</w:t>
      </w:r>
      <w:r w:rsidR="005F0709">
        <w:rPr>
          <w:color w:val="000000" w:themeColor="text1"/>
          <w:sz w:val="28"/>
          <w:szCs w:val="24"/>
        </w:rPr>
        <w:t xml:space="preserve">словий, а также </w:t>
      </w:r>
      <w:r w:rsidRPr="005F0709">
        <w:rPr>
          <w:color w:val="000000" w:themeColor="text1"/>
          <w:sz w:val="28"/>
          <w:szCs w:val="24"/>
        </w:rPr>
        <w:t xml:space="preserve">при последующей подготовке почв под создание лесных культур с учетом роли почв в депонировании углерода и выполнении других </w:t>
      </w:r>
      <w:proofErr w:type="spellStart"/>
      <w:r w:rsidRPr="005F0709">
        <w:rPr>
          <w:color w:val="000000" w:themeColor="text1"/>
          <w:sz w:val="28"/>
          <w:szCs w:val="24"/>
        </w:rPr>
        <w:t>экосистемых</w:t>
      </w:r>
      <w:proofErr w:type="spellEnd"/>
      <w:r w:rsidRPr="005F0709">
        <w:rPr>
          <w:color w:val="000000" w:themeColor="text1"/>
          <w:sz w:val="28"/>
          <w:szCs w:val="24"/>
        </w:rPr>
        <w:t xml:space="preserve"> функций.</w:t>
      </w:r>
    </w:p>
    <w:p w14:paraId="6C356F47" w14:textId="77777777" w:rsidR="00B6197C" w:rsidRPr="00180203" w:rsidRDefault="00B6197C" w:rsidP="00AA5F8A">
      <w:pPr>
        <w:numPr>
          <w:ilvl w:val="0"/>
          <w:numId w:val="1"/>
        </w:numPr>
        <w:spacing w:after="0" w:line="20" w:lineRule="atLeast"/>
        <w:ind w:left="0" w:firstLine="4"/>
        <w:jc w:val="both"/>
        <w:rPr>
          <w:sz w:val="28"/>
          <w:szCs w:val="24"/>
        </w:rPr>
      </w:pPr>
      <w:r w:rsidRPr="00180203">
        <w:rPr>
          <w:sz w:val="28"/>
          <w:szCs w:val="24"/>
        </w:rPr>
        <w:t>Рекомендовать Минприроды РФ, Федеральному агентству лесного х</w:t>
      </w:r>
      <w:r w:rsidR="00B90BC4" w:rsidRPr="00180203">
        <w:rPr>
          <w:sz w:val="28"/>
          <w:szCs w:val="24"/>
        </w:rPr>
        <w:t>озяйства предусмотреть участие специалистов-почвоведов в</w:t>
      </w:r>
      <w:r w:rsidRPr="00180203">
        <w:rPr>
          <w:sz w:val="28"/>
          <w:szCs w:val="24"/>
        </w:rPr>
        <w:t xml:space="preserve"> государственной инвентаризации лесов России для получения достоверной информации о лесных почвах, включая оценку поглощения парниковых газов лесами в рамках Парижского соглашения.</w:t>
      </w:r>
    </w:p>
    <w:p w14:paraId="58FAE04A" w14:textId="63A398AA" w:rsidR="00B6197C" w:rsidRPr="00180203" w:rsidRDefault="00B6197C" w:rsidP="00AA5F8A">
      <w:pPr>
        <w:numPr>
          <w:ilvl w:val="0"/>
          <w:numId w:val="1"/>
        </w:numPr>
        <w:spacing w:after="0" w:line="20" w:lineRule="atLeast"/>
        <w:ind w:left="0" w:firstLine="4"/>
        <w:jc w:val="both"/>
        <w:rPr>
          <w:sz w:val="28"/>
          <w:szCs w:val="24"/>
        </w:rPr>
      </w:pPr>
      <w:r w:rsidRPr="00180203">
        <w:rPr>
          <w:sz w:val="28"/>
          <w:szCs w:val="24"/>
        </w:rPr>
        <w:t xml:space="preserve">Обратить внимание </w:t>
      </w:r>
      <w:proofErr w:type="spellStart"/>
      <w:r w:rsidRPr="00180203">
        <w:rPr>
          <w:sz w:val="28"/>
          <w:szCs w:val="24"/>
        </w:rPr>
        <w:t>Минобрнауки</w:t>
      </w:r>
      <w:proofErr w:type="spellEnd"/>
      <w:r w:rsidRPr="00180203">
        <w:rPr>
          <w:sz w:val="28"/>
          <w:szCs w:val="24"/>
        </w:rPr>
        <w:t xml:space="preserve"> РФ на </w:t>
      </w:r>
      <w:r w:rsidR="009F789A">
        <w:rPr>
          <w:sz w:val="28"/>
          <w:szCs w:val="24"/>
        </w:rPr>
        <w:t>климаторегулирующую роль лесных</w:t>
      </w:r>
      <w:r w:rsidR="003C5B68">
        <w:rPr>
          <w:sz w:val="28"/>
          <w:szCs w:val="24"/>
        </w:rPr>
        <w:t xml:space="preserve"> почв</w:t>
      </w:r>
      <w:r w:rsidR="009F789A">
        <w:rPr>
          <w:sz w:val="28"/>
          <w:szCs w:val="24"/>
        </w:rPr>
        <w:t xml:space="preserve"> </w:t>
      </w:r>
      <w:r w:rsidR="00F66BA3">
        <w:rPr>
          <w:sz w:val="28"/>
          <w:szCs w:val="24"/>
        </w:rPr>
        <w:t xml:space="preserve">и необходимость </w:t>
      </w:r>
      <w:r w:rsidR="00F66BA3" w:rsidRPr="00180203">
        <w:rPr>
          <w:sz w:val="28"/>
          <w:szCs w:val="24"/>
        </w:rPr>
        <w:t>подготовк</w:t>
      </w:r>
      <w:r w:rsidR="00F66BA3">
        <w:rPr>
          <w:sz w:val="28"/>
          <w:szCs w:val="24"/>
        </w:rPr>
        <w:t>и</w:t>
      </w:r>
      <w:r w:rsidR="00F66BA3" w:rsidRPr="00180203">
        <w:rPr>
          <w:sz w:val="28"/>
          <w:szCs w:val="24"/>
        </w:rPr>
        <w:t xml:space="preserve"> </w:t>
      </w:r>
      <w:r w:rsidRPr="00180203">
        <w:rPr>
          <w:sz w:val="28"/>
          <w:szCs w:val="24"/>
        </w:rPr>
        <w:t xml:space="preserve">специалистов в области лесного почвоведения в вузах страны. </w:t>
      </w:r>
    </w:p>
    <w:p w14:paraId="39246938" w14:textId="56596D19" w:rsidR="00180203" w:rsidRPr="00F66BA3" w:rsidRDefault="00F66BA3" w:rsidP="00AA5F8A">
      <w:pPr>
        <w:numPr>
          <w:ilvl w:val="0"/>
          <w:numId w:val="1"/>
        </w:numPr>
        <w:spacing w:after="0" w:line="20" w:lineRule="atLeast"/>
        <w:ind w:left="0" w:firstLine="4"/>
        <w:jc w:val="both"/>
        <w:rPr>
          <w:sz w:val="28"/>
          <w:szCs w:val="28"/>
        </w:rPr>
      </w:pPr>
      <w:r w:rsidRPr="00F66BA3">
        <w:rPr>
          <w:sz w:val="28"/>
          <w:szCs w:val="28"/>
        </w:rPr>
        <w:t>Очередную Х</w:t>
      </w:r>
      <w:r w:rsidRPr="00F66BA3">
        <w:rPr>
          <w:sz w:val="28"/>
          <w:szCs w:val="28"/>
          <w:lang w:val="en-US"/>
        </w:rPr>
        <w:t>I</w:t>
      </w:r>
      <w:r w:rsidRPr="00F66BA3">
        <w:rPr>
          <w:sz w:val="28"/>
          <w:szCs w:val="28"/>
        </w:rPr>
        <w:t xml:space="preserve"> конференцию по лесному почвоведению провести в сентябре 2025 года на базе Институт леса им. В.Н. </w:t>
      </w:r>
      <w:proofErr w:type="spellStart"/>
      <w:r w:rsidRPr="00F66BA3">
        <w:rPr>
          <w:sz w:val="28"/>
          <w:szCs w:val="28"/>
        </w:rPr>
        <w:t>Сукачёва</w:t>
      </w:r>
      <w:proofErr w:type="spellEnd"/>
      <w:r w:rsidRPr="00F66BA3">
        <w:rPr>
          <w:sz w:val="28"/>
          <w:szCs w:val="28"/>
        </w:rPr>
        <w:t xml:space="preserve"> СО РАН (Красноярск). Рекомендовать </w:t>
      </w:r>
      <w:r>
        <w:rPr>
          <w:sz w:val="28"/>
          <w:szCs w:val="28"/>
        </w:rPr>
        <w:t>ИЛ СО РАН организовать в</w:t>
      </w:r>
      <w:r w:rsidR="00B6197C" w:rsidRPr="00F66BA3">
        <w:rPr>
          <w:sz w:val="28"/>
          <w:szCs w:val="28"/>
        </w:rPr>
        <w:t xml:space="preserve"> рамках следующей конференции школу молодых ученых.</w:t>
      </w:r>
    </w:p>
    <w:p w14:paraId="2D99A514" w14:textId="77777777" w:rsidR="00B6197C" w:rsidRPr="008E10DD" w:rsidRDefault="00B6197C" w:rsidP="00B6197C">
      <w:pPr>
        <w:pStyle w:val="a3"/>
        <w:spacing w:after="0"/>
        <w:ind w:left="1414"/>
        <w:jc w:val="both"/>
        <w:rPr>
          <w:sz w:val="28"/>
          <w:szCs w:val="28"/>
        </w:rPr>
      </w:pPr>
    </w:p>
    <w:p w14:paraId="17B175C7" w14:textId="3FF4D6A9" w:rsidR="0063145A" w:rsidRDefault="00F66BA3" w:rsidP="0063145A">
      <w:pPr>
        <w:spacing w:after="0"/>
        <w:ind w:firstLine="709"/>
        <w:jc w:val="both"/>
        <w:rPr>
          <w:sz w:val="28"/>
          <w:szCs w:val="28"/>
        </w:rPr>
      </w:pPr>
      <w:r>
        <w:rPr>
          <w:rFonts w:eastAsia="Times New Roman"/>
          <w:sz w:val="28"/>
          <w:szCs w:val="28"/>
          <w:lang w:eastAsia="ru-RU"/>
        </w:rPr>
        <w:t xml:space="preserve">Участники </w:t>
      </w:r>
      <w:r w:rsidR="003C5B68">
        <w:rPr>
          <w:rFonts w:eastAsia="Times New Roman"/>
          <w:sz w:val="28"/>
          <w:szCs w:val="28"/>
          <w:lang w:eastAsia="ru-RU"/>
        </w:rPr>
        <w:t>к</w:t>
      </w:r>
      <w:r w:rsidR="003C5B68" w:rsidRPr="008E10DD">
        <w:rPr>
          <w:rFonts w:eastAsia="Times New Roman"/>
          <w:sz w:val="28"/>
          <w:szCs w:val="28"/>
          <w:lang w:eastAsia="ru-RU"/>
        </w:rPr>
        <w:t>онференци</w:t>
      </w:r>
      <w:r w:rsidR="003C5B68">
        <w:rPr>
          <w:rFonts w:eastAsia="Times New Roman"/>
          <w:sz w:val="28"/>
          <w:szCs w:val="28"/>
          <w:lang w:eastAsia="ru-RU"/>
        </w:rPr>
        <w:t>и</w:t>
      </w:r>
      <w:r w:rsidR="003C5B68" w:rsidRPr="008E10DD">
        <w:rPr>
          <w:rFonts w:eastAsia="Times New Roman"/>
          <w:sz w:val="28"/>
          <w:szCs w:val="28"/>
          <w:lang w:eastAsia="ru-RU"/>
        </w:rPr>
        <w:t xml:space="preserve"> </w:t>
      </w:r>
      <w:r>
        <w:rPr>
          <w:rFonts w:eastAsia="Times New Roman"/>
          <w:sz w:val="28"/>
          <w:szCs w:val="28"/>
          <w:lang w:eastAsia="ru-RU"/>
        </w:rPr>
        <w:t xml:space="preserve">отмечают высокий научный уровень представленных докладов, активное их обсуждение и </w:t>
      </w:r>
      <w:r w:rsidR="00F84FAB" w:rsidRPr="008E10DD">
        <w:rPr>
          <w:rFonts w:eastAsia="Times New Roman"/>
          <w:sz w:val="28"/>
          <w:szCs w:val="28"/>
          <w:lang w:eastAsia="ru-RU"/>
        </w:rPr>
        <w:t>выража</w:t>
      </w:r>
      <w:r w:rsidR="00F84FAB">
        <w:rPr>
          <w:rFonts w:eastAsia="Times New Roman"/>
          <w:sz w:val="28"/>
          <w:szCs w:val="28"/>
          <w:lang w:eastAsia="ru-RU"/>
        </w:rPr>
        <w:t>ю</w:t>
      </w:r>
      <w:r w:rsidR="00F84FAB" w:rsidRPr="008E10DD">
        <w:rPr>
          <w:rFonts w:eastAsia="Times New Roman"/>
          <w:sz w:val="28"/>
          <w:szCs w:val="28"/>
          <w:lang w:eastAsia="ru-RU"/>
        </w:rPr>
        <w:t xml:space="preserve">т </w:t>
      </w:r>
      <w:r w:rsidRPr="008E10DD">
        <w:rPr>
          <w:rFonts w:eastAsia="Times New Roman"/>
          <w:sz w:val="28"/>
          <w:szCs w:val="28"/>
          <w:lang w:eastAsia="ru-RU"/>
        </w:rPr>
        <w:t>благодарность</w:t>
      </w:r>
      <w:r>
        <w:rPr>
          <w:rFonts w:eastAsia="Times New Roman"/>
          <w:sz w:val="28"/>
          <w:szCs w:val="28"/>
          <w:lang w:eastAsia="ru-RU"/>
        </w:rPr>
        <w:t xml:space="preserve"> за организацию </w:t>
      </w:r>
      <w:r>
        <w:rPr>
          <w:sz w:val="28"/>
          <w:szCs w:val="28"/>
        </w:rPr>
        <w:t>и проведение</w:t>
      </w:r>
      <w:r w:rsidRPr="00F66BA3">
        <w:rPr>
          <w:sz w:val="28"/>
          <w:szCs w:val="28"/>
        </w:rPr>
        <w:t xml:space="preserve"> </w:t>
      </w:r>
      <w:r w:rsidRPr="008E10DD">
        <w:rPr>
          <w:sz w:val="28"/>
          <w:szCs w:val="28"/>
        </w:rPr>
        <w:t>X Всероссийской научной конференции с международным участием «Актуальные вопросы теории и практики лесного почвоведения»</w:t>
      </w:r>
      <w:r>
        <w:rPr>
          <w:sz w:val="28"/>
          <w:szCs w:val="28"/>
        </w:rPr>
        <w:t xml:space="preserve"> </w:t>
      </w:r>
      <w:r w:rsidR="0063145A" w:rsidRPr="008E10DD">
        <w:rPr>
          <w:sz w:val="28"/>
          <w:szCs w:val="28"/>
        </w:rPr>
        <w:t>Карельскому научному центру РАН</w:t>
      </w:r>
      <w:r>
        <w:rPr>
          <w:sz w:val="28"/>
          <w:szCs w:val="28"/>
        </w:rPr>
        <w:t xml:space="preserve"> (</w:t>
      </w:r>
      <w:proofErr w:type="spellStart"/>
      <w:r>
        <w:rPr>
          <w:sz w:val="28"/>
          <w:szCs w:val="28"/>
        </w:rPr>
        <w:t>КарНЦ</w:t>
      </w:r>
      <w:proofErr w:type="spellEnd"/>
      <w:r>
        <w:rPr>
          <w:sz w:val="28"/>
          <w:szCs w:val="28"/>
        </w:rPr>
        <w:t xml:space="preserve"> РАН)</w:t>
      </w:r>
      <w:r w:rsidR="0063145A" w:rsidRPr="008E10DD">
        <w:rPr>
          <w:sz w:val="28"/>
          <w:szCs w:val="28"/>
        </w:rPr>
        <w:t xml:space="preserve">, Институту леса </w:t>
      </w:r>
      <w:proofErr w:type="spellStart"/>
      <w:r w:rsidR="0063145A" w:rsidRPr="008E10DD">
        <w:rPr>
          <w:sz w:val="28"/>
          <w:szCs w:val="28"/>
        </w:rPr>
        <w:t>КарНЦ</w:t>
      </w:r>
      <w:proofErr w:type="spellEnd"/>
      <w:r w:rsidR="0063145A" w:rsidRPr="008E10DD">
        <w:rPr>
          <w:sz w:val="28"/>
          <w:szCs w:val="28"/>
        </w:rPr>
        <w:t xml:space="preserve"> РАН, Институту биологии </w:t>
      </w:r>
      <w:proofErr w:type="spellStart"/>
      <w:r w:rsidR="0063145A" w:rsidRPr="008E10DD">
        <w:rPr>
          <w:sz w:val="28"/>
          <w:szCs w:val="28"/>
        </w:rPr>
        <w:t>КарНЦ</w:t>
      </w:r>
      <w:proofErr w:type="spellEnd"/>
      <w:r w:rsidR="0063145A" w:rsidRPr="008E10DD">
        <w:rPr>
          <w:sz w:val="28"/>
          <w:szCs w:val="28"/>
        </w:rPr>
        <w:t xml:space="preserve"> РАН</w:t>
      </w:r>
      <w:r>
        <w:rPr>
          <w:sz w:val="28"/>
          <w:szCs w:val="28"/>
        </w:rPr>
        <w:t>.</w:t>
      </w:r>
    </w:p>
    <w:p w14:paraId="31EB26EC" w14:textId="77777777" w:rsidR="0063145A" w:rsidRPr="0063145A" w:rsidRDefault="0063145A" w:rsidP="00444C17">
      <w:pPr>
        <w:spacing w:after="0"/>
        <w:ind w:firstLine="709"/>
        <w:jc w:val="both"/>
        <w:rPr>
          <w:sz w:val="32"/>
          <w:szCs w:val="24"/>
        </w:rPr>
      </w:pPr>
      <w:bookmarkStart w:id="0" w:name="_GoBack"/>
      <w:bookmarkEnd w:id="0"/>
    </w:p>
    <w:sectPr w:rsidR="0063145A" w:rsidRPr="00631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71E80"/>
    <w:multiLevelType w:val="hybridMultilevel"/>
    <w:tmpl w:val="16A4F60E"/>
    <w:lvl w:ilvl="0" w:tplc="3BA206D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1C970BF"/>
    <w:multiLevelType w:val="hybridMultilevel"/>
    <w:tmpl w:val="3670BB72"/>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 w15:restartNumberingAfterBreak="0">
    <w:nsid w:val="7764056B"/>
    <w:multiLevelType w:val="hybridMultilevel"/>
    <w:tmpl w:val="41EA30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17"/>
    <w:rsid w:val="00033B06"/>
    <w:rsid w:val="00160C5D"/>
    <w:rsid w:val="001668FA"/>
    <w:rsid w:val="00180203"/>
    <w:rsid w:val="00253B40"/>
    <w:rsid w:val="002939A2"/>
    <w:rsid w:val="0036231F"/>
    <w:rsid w:val="0038090F"/>
    <w:rsid w:val="003C5B68"/>
    <w:rsid w:val="003D378B"/>
    <w:rsid w:val="003D6AA0"/>
    <w:rsid w:val="00444C17"/>
    <w:rsid w:val="004510F8"/>
    <w:rsid w:val="00482BEE"/>
    <w:rsid w:val="004C4718"/>
    <w:rsid w:val="004D1D4C"/>
    <w:rsid w:val="005925D7"/>
    <w:rsid w:val="005F0709"/>
    <w:rsid w:val="0063145A"/>
    <w:rsid w:val="00772718"/>
    <w:rsid w:val="00812E64"/>
    <w:rsid w:val="008A536A"/>
    <w:rsid w:val="008E10DD"/>
    <w:rsid w:val="00987B94"/>
    <w:rsid w:val="009F789A"/>
    <w:rsid w:val="00AA5F8A"/>
    <w:rsid w:val="00AF0EE6"/>
    <w:rsid w:val="00B06D29"/>
    <w:rsid w:val="00B36310"/>
    <w:rsid w:val="00B6197C"/>
    <w:rsid w:val="00B67BC0"/>
    <w:rsid w:val="00B90BC4"/>
    <w:rsid w:val="00BB7859"/>
    <w:rsid w:val="00CE0AEA"/>
    <w:rsid w:val="00D51052"/>
    <w:rsid w:val="00EB0FE8"/>
    <w:rsid w:val="00EE46BC"/>
    <w:rsid w:val="00F66BA3"/>
    <w:rsid w:val="00F84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5318"/>
  <w15:chartTrackingRefBased/>
  <w15:docId w15:val="{35597A6E-2891-4D82-8C0D-71B0B78A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97C"/>
    <w:pPr>
      <w:ind w:left="720"/>
      <w:contextualSpacing/>
    </w:pPr>
  </w:style>
  <w:style w:type="paragraph" w:styleId="a4">
    <w:name w:val="Balloon Text"/>
    <w:basedOn w:val="a"/>
    <w:link w:val="a5"/>
    <w:uiPriority w:val="99"/>
    <w:semiHidden/>
    <w:unhideWhenUsed/>
    <w:rsid w:val="003809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090F"/>
    <w:rPr>
      <w:rFonts w:ascii="Segoe UI" w:hAnsi="Segoe UI" w:cs="Segoe UI"/>
      <w:sz w:val="18"/>
      <w:szCs w:val="18"/>
    </w:rPr>
  </w:style>
  <w:style w:type="character" w:styleId="a6">
    <w:name w:val="annotation reference"/>
    <w:basedOn w:val="a0"/>
    <w:uiPriority w:val="99"/>
    <w:semiHidden/>
    <w:unhideWhenUsed/>
    <w:rsid w:val="003D6AA0"/>
    <w:rPr>
      <w:sz w:val="16"/>
      <w:szCs w:val="16"/>
    </w:rPr>
  </w:style>
  <w:style w:type="paragraph" w:styleId="a7">
    <w:name w:val="annotation text"/>
    <w:basedOn w:val="a"/>
    <w:link w:val="a8"/>
    <w:uiPriority w:val="99"/>
    <w:semiHidden/>
    <w:unhideWhenUsed/>
    <w:rsid w:val="003D6AA0"/>
    <w:pPr>
      <w:spacing w:line="240" w:lineRule="auto"/>
    </w:pPr>
    <w:rPr>
      <w:sz w:val="20"/>
      <w:szCs w:val="20"/>
    </w:rPr>
  </w:style>
  <w:style w:type="character" w:customStyle="1" w:styleId="a8">
    <w:name w:val="Текст примечания Знак"/>
    <w:basedOn w:val="a0"/>
    <w:link w:val="a7"/>
    <w:uiPriority w:val="99"/>
    <w:semiHidden/>
    <w:rsid w:val="003D6AA0"/>
    <w:rPr>
      <w:sz w:val="20"/>
      <w:szCs w:val="20"/>
    </w:rPr>
  </w:style>
  <w:style w:type="paragraph" w:styleId="a9">
    <w:name w:val="annotation subject"/>
    <w:basedOn w:val="a7"/>
    <w:next w:val="a7"/>
    <w:link w:val="aa"/>
    <w:uiPriority w:val="99"/>
    <w:semiHidden/>
    <w:unhideWhenUsed/>
    <w:rsid w:val="003D6AA0"/>
    <w:rPr>
      <w:b/>
      <w:bCs/>
    </w:rPr>
  </w:style>
  <w:style w:type="character" w:customStyle="1" w:styleId="aa">
    <w:name w:val="Тема примечания Знак"/>
    <w:basedOn w:val="a8"/>
    <w:link w:val="a9"/>
    <w:uiPriority w:val="99"/>
    <w:semiHidden/>
    <w:rsid w:val="003D6AA0"/>
    <w:rPr>
      <w:b/>
      <w:bCs/>
      <w:sz w:val="20"/>
      <w:szCs w:val="20"/>
    </w:rPr>
  </w:style>
  <w:style w:type="paragraph" w:styleId="ab">
    <w:name w:val="Revision"/>
    <w:hidden/>
    <w:uiPriority w:val="99"/>
    <w:semiHidden/>
    <w:rsid w:val="004C47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655</Words>
  <Characters>3739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Автор</dc:creator>
  <cp:keywords/>
  <dc:description/>
  <cp:lastModifiedBy>Автор</cp:lastModifiedBy>
  <cp:revision>6</cp:revision>
  <cp:lastPrinted>2023-09-21T14:06:00Z</cp:lastPrinted>
  <dcterms:created xsi:type="dcterms:W3CDTF">2023-09-25T14:53:00Z</dcterms:created>
  <dcterms:modified xsi:type="dcterms:W3CDTF">2023-10-11T08:08:00Z</dcterms:modified>
</cp:coreProperties>
</file>